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5" w:rsidRPr="00AC3220" w:rsidRDefault="00036065" w:rsidP="0003606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A39BC4C" wp14:editId="13F9A660">
            <wp:simplePos x="0" y="0"/>
            <wp:positionH relativeFrom="margin">
              <wp:align>right</wp:align>
            </wp:positionH>
            <wp:positionV relativeFrom="paragraph">
              <wp:posOffset>402609</wp:posOffset>
            </wp:positionV>
            <wp:extent cx="2203940" cy="2388358"/>
            <wp:effectExtent l="0" t="0" r="6350" b="0"/>
            <wp:wrapNone/>
            <wp:docPr id="1" name="Picture 1" descr="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40" cy="23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APPENDIX 2: Kitchen Skills Checklist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Getting Ready </w:t>
      </w:r>
    </w:p>
    <w:p w:rsidR="00036065" w:rsidRPr="00AC3220" w:rsidRDefault="00036065" w:rsidP="000360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Reading the recipe carefully</w:t>
      </w:r>
    </w:p>
    <w:p w:rsidR="00036065" w:rsidRPr="00AC3220" w:rsidRDefault="00036065" w:rsidP="000360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available ingredients</w:t>
      </w:r>
    </w:p>
    <w:p w:rsidR="00036065" w:rsidRPr="00AC3220" w:rsidRDefault="00036065" w:rsidP="000360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available equipment</w:t>
      </w:r>
    </w:p>
    <w:p w:rsidR="00036065" w:rsidRPr="00AC3220" w:rsidRDefault="00036065" w:rsidP="000360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Following directions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Clean-Up </w:t>
      </w:r>
    </w:p>
    <w:p w:rsidR="00036065" w:rsidRPr="00AC3220" w:rsidRDefault="00036065" w:rsidP="000360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Following food safety guidelines</w:t>
      </w:r>
    </w:p>
    <w:p w:rsidR="00036065" w:rsidRPr="00AC3220" w:rsidRDefault="00036065" w:rsidP="000360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Cleaning up  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Measuring Basics 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kitchen measurements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scales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Converting amounts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the correct measuring tools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Measuring dry ingredients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Measuring liquid ingredients 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Halving/Doubling a recipe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Understanding of effects of different temperatures</w:t>
      </w:r>
    </w:p>
    <w:p w:rsidR="00036065" w:rsidRPr="00AC3220" w:rsidRDefault="00036065" w:rsidP="000360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Food Package Label </w:t>
      </w:r>
    </w:p>
    <w:p w:rsidR="00036065" w:rsidRPr="00AC3220" w:rsidRDefault="00036065" w:rsidP="000360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Reading food labels/packaging</w:t>
      </w:r>
    </w:p>
    <w:p w:rsidR="00036065" w:rsidRPr="00AC3220" w:rsidRDefault="00036065" w:rsidP="000360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Having an understanding of ingredients, preservatives, food allergies, etc.</w:t>
      </w:r>
    </w:p>
    <w:p w:rsidR="00036065" w:rsidRPr="00AC3220" w:rsidRDefault="00036065" w:rsidP="000360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Identifying nutritional content</w:t>
      </w:r>
    </w:p>
    <w:p w:rsidR="00036065" w:rsidRPr="00AC3220" w:rsidRDefault="00036065" w:rsidP="000360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Mixing Methods 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Muffin Method 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Biscuit Method  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Cake Method 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Bread Method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Scone Method</w:t>
      </w:r>
    </w:p>
    <w:p w:rsidR="00036065" w:rsidRPr="00AC3220" w:rsidRDefault="00036065" w:rsidP="000360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 Methods, e.g. 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Techniques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Shelling an egg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Separating an egg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Sifting, blending/whisking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Creaming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Cutting-in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Kneading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Fermenting, raising, resting, punching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Folding-in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Peeling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lastRenderedPageBreak/>
        <w:t xml:space="preserve">Slicing; dicing; grating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6B70609A" wp14:editId="5136E8D5">
            <wp:simplePos x="0" y="0"/>
            <wp:positionH relativeFrom="margin">
              <wp:align>right</wp:align>
            </wp:positionH>
            <wp:positionV relativeFrom="paragraph">
              <wp:posOffset>-163907</wp:posOffset>
            </wp:positionV>
            <wp:extent cx="2567305" cy="2672080"/>
            <wp:effectExtent l="0" t="0" r="4445" b="0"/>
            <wp:wrapNone/>
            <wp:docPr id="2" name="Picture 2" descr="breakfast with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 with cer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Rolling out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Dividing dough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Making cold cereal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Making hot cereal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Making bread/s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Simmering</w:t>
      </w:r>
      <w:r w:rsidRPr="00AC3220">
        <w:rPr>
          <w:rFonts w:ascii="Arial" w:hAnsi="Arial" w:cs="Arial"/>
          <w:noProof/>
          <w:lang w:eastAsia="en-IE"/>
        </w:rPr>
        <w:t xml:space="preserve">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Boiling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Baking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Shallow frying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Grilling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Poaching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Seasoning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Garnishing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Assisting in preparing and presenting a full Irish cooked breakfast, plated and buffet style 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Assisting in preparing and presenting a continental breakfast, plated and buffet style  </w:t>
      </w:r>
    </w:p>
    <w:p w:rsidR="00036065" w:rsidRPr="00AC3220" w:rsidRDefault="00036065" w:rsidP="00036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 xml:space="preserve">Equipment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Oven Use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Microwave Use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Hand Mixer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Stand Mixer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Food Processor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Bread Machine 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Griddle, skillet, waffle iron</w:t>
      </w:r>
    </w:p>
    <w:p w:rsidR="00036065" w:rsidRPr="00AC3220" w:rsidRDefault="00036065" w:rsidP="000360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 appliances: 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>Meal Planning</w:t>
      </w:r>
    </w:p>
    <w:p w:rsidR="00036065" w:rsidRPr="00AC3220" w:rsidRDefault="00036065" w:rsidP="000360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Menus</w:t>
      </w:r>
    </w:p>
    <w:p w:rsidR="00036065" w:rsidRPr="00AC3220" w:rsidRDefault="00036065" w:rsidP="000360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Making lists</w:t>
      </w:r>
    </w:p>
    <w:p w:rsidR="00036065" w:rsidRPr="00AC3220" w:rsidRDefault="00036065" w:rsidP="000360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stock</w:t>
      </w:r>
    </w:p>
    <w:p w:rsidR="00036065" w:rsidRPr="00AC3220" w:rsidRDefault="00036065" w:rsidP="000360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Costing</w:t>
      </w:r>
    </w:p>
    <w:p w:rsidR="00036065" w:rsidRPr="00AC3220" w:rsidRDefault="00036065" w:rsidP="000360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>Foods &amp; Nutrition Resources</w:t>
      </w:r>
    </w:p>
    <w:p w:rsidR="00036065" w:rsidRPr="00AC3220" w:rsidRDefault="00036065" w:rsidP="0003606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nutritional value</w:t>
      </w:r>
    </w:p>
    <w:p w:rsidR="00036065" w:rsidRPr="00AC3220" w:rsidRDefault="00036065" w:rsidP="0003606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Taking into account dietary requirements</w:t>
      </w:r>
    </w:p>
    <w:p w:rsidR="00036065" w:rsidRPr="00AC3220" w:rsidRDefault="00036065" w:rsidP="0003606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tabs>
          <w:tab w:val="left" w:pos="2912"/>
        </w:tabs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>Safety skills</w:t>
      </w: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ab/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correct hand-washing techniques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Following strict protocols in handling, preparing and serving foods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Cooking at correct temperatures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Handling and storing food safely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lastRenderedPageBreak/>
        <w:t>Using a fire extinguisher correctly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Keeping kitchen equipment, tools, and practices sanitary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Understanding of basic principles of food safety and associated legislation  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Compliance with current food safety and hygiene legislation and regulation</w:t>
      </w:r>
    </w:p>
    <w:p w:rsidR="00036065" w:rsidRPr="00AC3220" w:rsidRDefault="00036065" w:rsidP="000360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>Other kitchen skills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kitchen terminology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Knife skills-including knife sharpening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proper temperature control when handling all meat, fish, and vegetables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Selecting and procuring quality ingredients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Expertise with kitchen tools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428F1B01" wp14:editId="070BD739">
            <wp:simplePos x="0" y="0"/>
            <wp:positionH relativeFrom="margin">
              <wp:posOffset>3498964</wp:posOffset>
            </wp:positionH>
            <wp:positionV relativeFrom="paragraph">
              <wp:posOffset>24196</wp:posOffset>
            </wp:positionV>
            <wp:extent cx="2356485" cy="3294380"/>
            <wp:effectExtent l="0" t="0" r="5715" b="1270"/>
            <wp:wrapNone/>
            <wp:docPr id="3" name="Picture 3" descr="teapot and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pot and 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Being a role model in the kitchen 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Professionalism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imagination and courage to explore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Using seasoning correctly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Following a recipe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Good time management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A love of cooking 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Focus and attention to detail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Basic understanding of the food cost and </w:t>
      </w:r>
    </w:p>
    <w:p w:rsidR="00036065" w:rsidRPr="00AC3220" w:rsidRDefault="00036065" w:rsidP="0003606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proofErr w:type="gramStart"/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quality</w:t>
      </w:r>
      <w:proofErr w:type="gramEnd"/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 control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Understanding of a professional kitchen layout </w:t>
      </w:r>
    </w:p>
    <w:p w:rsidR="00036065" w:rsidRPr="00AC3220" w:rsidRDefault="00036065" w:rsidP="0003606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proofErr w:type="gramStart"/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and</w:t>
      </w:r>
      <w:proofErr w:type="gramEnd"/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 organisation</w:t>
      </w:r>
    </w:p>
    <w:p w:rsidR="00036065" w:rsidRPr="00AC3220" w:rsidRDefault="00036065" w:rsidP="000360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Other, e.g. ____________________</w:t>
      </w:r>
    </w:p>
    <w:p w:rsidR="00036065" w:rsidRPr="00AC3220" w:rsidRDefault="00036065" w:rsidP="00036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b/>
          <w:color w:val="000000"/>
          <w:szCs w:val="28"/>
          <w:lang w:eastAsia="en-IE"/>
        </w:rPr>
        <w:t>Evaluation skills</w:t>
      </w:r>
    </w:p>
    <w:p w:rsidR="00036065" w:rsidRPr="00AC3220" w:rsidRDefault="00036065" w:rsidP="00036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taste</w:t>
      </w:r>
    </w:p>
    <w:p w:rsidR="00036065" w:rsidRPr="00AC3220" w:rsidRDefault="00036065" w:rsidP="00036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presentation</w:t>
      </w:r>
    </w:p>
    <w:p w:rsidR="00036065" w:rsidRPr="00AC3220" w:rsidRDefault="00036065" w:rsidP="00036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Checking freshness</w:t>
      </w:r>
    </w:p>
    <w:p w:rsidR="00036065" w:rsidRPr="00AC3220" w:rsidRDefault="00036065" w:rsidP="00036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en-IE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>Reviewing meal</w:t>
      </w:r>
    </w:p>
    <w:p w:rsidR="007A341A" w:rsidRPr="00AC3220" w:rsidRDefault="00036065" w:rsidP="00951B4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C3220">
        <w:rPr>
          <w:rFonts w:ascii="Arial" w:eastAsia="Times New Roman" w:hAnsi="Arial" w:cs="Arial"/>
          <w:color w:val="000000"/>
          <w:szCs w:val="28"/>
          <w:lang w:eastAsia="en-IE"/>
        </w:rPr>
        <w:t xml:space="preserve">Other: </w:t>
      </w:r>
      <w:r w:rsidR="00AC3220" w:rsidRPr="00AC3220">
        <w:rPr>
          <w:rFonts w:ascii="Arial" w:eastAsia="Times New Roman" w:hAnsi="Arial" w:cs="Arial"/>
          <w:color w:val="000000"/>
          <w:szCs w:val="28"/>
          <w:lang w:eastAsia="en-IE"/>
        </w:rPr>
        <w:t>____________</w:t>
      </w:r>
      <w:bookmarkStart w:id="0" w:name="_GoBack"/>
      <w:bookmarkEnd w:id="0"/>
    </w:p>
    <w:sectPr w:rsidR="007A341A" w:rsidRPr="00AC32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G Primary Penmanship" w:hAnsi="KG Primary Penmanship"/>
      </w:rPr>
      <w:id w:val="-170728495"/>
      <w:docPartObj>
        <w:docPartGallery w:val="Page Numbers (Bottom of Page)"/>
        <w:docPartUnique/>
      </w:docPartObj>
    </w:sdtPr>
    <w:sdtEndPr/>
    <w:sdtContent>
      <w:sdt>
        <w:sdtPr>
          <w:rPr>
            <w:rFonts w:ascii="KG Primary Penmanship" w:hAnsi="KG Primary Penmanship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7C46" w:rsidRPr="00257C46" w:rsidRDefault="00016649">
            <w:pPr>
              <w:pStyle w:val="Footer"/>
              <w:jc w:val="right"/>
              <w:rPr>
                <w:rFonts w:ascii="KG Primary Penmanship" w:hAnsi="KG Primary Penmanship"/>
              </w:rPr>
            </w:pPr>
            <w:r w:rsidRPr="00257C46">
              <w:rPr>
                <w:rFonts w:ascii="KG Primary Penmanship" w:hAnsi="KG Primary Penmanship"/>
              </w:rPr>
              <w:t xml:space="preserve">Copyright © 2015 Janna </w:t>
            </w:r>
            <w:proofErr w:type="spellStart"/>
            <w:r w:rsidRPr="00257C46">
              <w:rPr>
                <w:rFonts w:ascii="KG Primary Penmanship" w:hAnsi="KG Primary Penmanship"/>
              </w:rPr>
              <w:t>Tiearney</w:t>
            </w:r>
            <w:proofErr w:type="spellEnd"/>
            <w:r w:rsidRPr="00257C46">
              <w:rPr>
                <w:rFonts w:ascii="KG Primary Penmanship" w:hAnsi="KG Primary Penmanship"/>
              </w:rPr>
              <w:t xml:space="preserve">, </w:t>
            </w:r>
            <w:proofErr w:type="spellStart"/>
            <w:r w:rsidRPr="00257C46">
              <w:rPr>
                <w:rFonts w:ascii="KG Primary Penmanship" w:hAnsi="KG Primary Penmanship"/>
              </w:rPr>
              <w:t>Educoot</w:t>
            </w:r>
            <w:proofErr w:type="spellEnd"/>
            <w:r w:rsidRPr="00257C46">
              <w:rPr>
                <w:rFonts w:ascii="KG Primary Penmanship" w:hAnsi="KG Primary Penmanship"/>
              </w:rPr>
              <w:t xml:space="preserve">, </w:t>
            </w:r>
            <w:r w:rsidRPr="00257C46">
              <w:rPr>
                <w:rFonts w:ascii="KG Primary Penmanship" w:hAnsi="KG Primary Penmanship"/>
              </w:rPr>
              <w:t xml:space="preserve">Page </w: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begin"/>
            </w:r>
            <w:r w:rsidRPr="00257C46">
              <w:rPr>
                <w:rFonts w:ascii="KG Primary Penmanship" w:hAnsi="KG Primary Penmanship"/>
                <w:b/>
                <w:bCs/>
              </w:rPr>
              <w:instrText xml:space="preserve"> PAGE </w:instrTex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separate"/>
            </w:r>
            <w:r w:rsidR="00AC3220">
              <w:rPr>
                <w:rFonts w:ascii="KG Primary Penmanship" w:hAnsi="KG Primary Penmanship"/>
                <w:b/>
                <w:bCs/>
                <w:noProof/>
              </w:rPr>
              <w:t>3</w: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end"/>
            </w:r>
            <w:r w:rsidRPr="00257C46">
              <w:rPr>
                <w:rFonts w:ascii="KG Primary Penmanship" w:hAnsi="KG Primary Penmanship"/>
              </w:rPr>
              <w:t xml:space="preserve"> of </w: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begin"/>
            </w:r>
            <w:r w:rsidRPr="00257C46">
              <w:rPr>
                <w:rFonts w:ascii="KG Primary Penmanship" w:hAnsi="KG Primary Penmanship"/>
                <w:b/>
                <w:bCs/>
              </w:rPr>
              <w:instrText xml:space="preserve"> NUMPAGES  </w:instrTex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separate"/>
            </w:r>
            <w:r w:rsidR="00AC3220">
              <w:rPr>
                <w:rFonts w:ascii="KG Primary Penmanship" w:hAnsi="KG Primary Penmanship"/>
                <w:b/>
                <w:bCs/>
                <w:noProof/>
              </w:rPr>
              <w:t>3</w:t>
            </w:r>
            <w:r w:rsidRPr="00257C46">
              <w:rPr>
                <w:rFonts w:ascii="KG Primary Penmanship" w:hAnsi="KG Primary Penmanship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19" w:rsidRPr="00257C46" w:rsidRDefault="00016649">
    <w:pPr>
      <w:pStyle w:val="Footer"/>
      <w:rPr>
        <w:rFonts w:ascii="KG Primary Penmanship" w:hAnsi="KG Primary Penmanship"/>
        <w:i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19" w:rsidRDefault="00016649">
    <w:pPr>
      <w:pStyle w:val="Header"/>
    </w:pP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B80"/>
    <w:multiLevelType w:val="hybridMultilevel"/>
    <w:tmpl w:val="973C7696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B59"/>
    <w:multiLevelType w:val="hybridMultilevel"/>
    <w:tmpl w:val="B04CFA4E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6298"/>
    <w:multiLevelType w:val="hybridMultilevel"/>
    <w:tmpl w:val="594E9660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223F"/>
    <w:multiLevelType w:val="hybridMultilevel"/>
    <w:tmpl w:val="E9CCDCEE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4A60"/>
    <w:multiLevelType w:val="hybridMultilevel"/>
    <w:tmpl w:val="2F2C1576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4A18"/>
    <w:multiLevelType w:val="hybridMultilevel"/>
    <w:tmpl w:val="99049296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A5A"/>
    <w:multiLevelType w:val="hybridMultilevel"/>
    <w:tmpl w:val="FFF02C46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67CA"/>
    <w:multiLevelType w:val="hybridMultilevel"/>
    <w:tmpl w:val="0730189C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462C"/>
    <w:multiLevelType w:val="hybridMultilevel"/>
    <w:tmpl w:val="7D2EAE08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6149"/>
    <w:multiLevelType w:val="hybridMultilevel"/>
    <w:tmpl w:val="CD64F364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4FD4"/>
    <w:multiLevelType w:val="hybridMultilevel"/>
    <w:tmpl w:val="6922B510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5C17"/>
    <w:multiLevelType w:val="hybridMultilevel"/>
    <w:tmpl w:val="4BEE63E2"/>
    <w:lvl w:ilvl="0" w:tplc="C80867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5"/>
    <w:rsid w:val="00016649"/>
    <w:rsid w:val="00036065"/>
    <w:rsid w:val="005054A7"/>
    <w:rsid w:val="005F0807"/>
    <w:rsid w:val="007A341A"/>
    <w:rsid w:val="00AC3220"/>
    <w:rsid w:val="00BC65CB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373D-2DE2-4EBF-A097-9CF41B9C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65"/>
  </w:style>
  <w:style w:type="paragraph" w:styleId="Footer">
    <w:name w:val="footer"/>
    <w:basedOn w:val="Normal"/>
    <w:link w:val="FooterChar"/>
    <w:uiPriority w:val="99"/>
    <w:unhideWhenUsed/>
    <w:rsid w:val="0003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65"/>
  </w:style>
  <w:style w:type="paragraph" w:styleId="ListParagraph">
    <w:name w:val="List Paragraph"/>
    <w:basedOn w:val="Normal"/>
    <w:uiPriority w:val="34"/>
    <w:qFormat/>
    <w:rsid w:val="0003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cp:lastPrinted>2016-01-08T01:38:00Z</cp:lastPrinted>
  <dcterms:created xsi:type="dcterms:W3CDTF">2016-01-08T01:39:00Z</dcterms:created>
  <dcterms:modified xsi:type="dcterms:W3CDTF">2016-01-08T01:39:00Z</dcterms:modified>
</cp:coreProperties>
</file>